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5C018" w14:textId="77777777" w:rsidR="00951E58" w:rsidRDefault="00951E58" w:rsidP="00951E58">
      <w:pPr>
        <w:jc w:val="center"/>
        <w:rPr>
          <w:rFonts w:ascii="ＭＳ Ｐゴシック" w:eastAsia="ＭＳ Ｐゴシック" w:hAnsi="ＭＳ Ｐゴシック"/>
          <w:sz w:val="36"/>
          <w:szCs w:val="36"/>
          <w:u w:val="single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経験</w:t>
      </w:r>
      <w:r w:rsidRPr="009958CC">
        <w:rPr>
          <w:rFonts w:ascii="ＭＳ Ｐゴシック" w:eastAsia="ＭＳ Ｐゴシック" w:hAnsi="ＭＳ Ｐゴシック" w:hint="eastAsia"/>
          <w:sz w:val="36"/>
          <w:szCs w:val="36"/>
        </w:rPr>
        <w:t>症例レポート</w:t>
      </w: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Pr="00DC6FEE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Pr="00DC6FEE">
        <w:rPr>
          <w:rFonts w:ascii="ＭＳ Ｐゴシック" w:eastAsia="ＭＳ Ｐゴシック" w:hAnsi="ＭＳ Ｐゴシック"/>
          <w:sz w:val="36"/>
          <w:szCs w:val="36"/>
          <w:u w:val="single"/>
        </w:rPr>
        <w:t>No.</w:t>
      </w:r>
      <w:r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　　</w:t>
      </w:r>
    </w:p>
    <w:p w14:paraId="6EF7B8DE" w14:textId="77777777" w:rsidR="00951E58" w:rsidRPr="00951E58" w:rsidRDefault="00951E58" w:rsidP="00951E58">
      <w:pPr>
        <w:snapToGrid w:val="0"/>
        <w:jc w:val="left"/>
        <w:rPr>
          <w:rFonts w:ascii="ＭＳ Ｐゴシック" w:eastAsia="ＭＳ Ｐゴシック" w:hAnsi="ＭＳ Ｐゴシック"/>
          <w:sz w:val="20"/>
          <w:szCs w:val="20"/>
          <w:bdr w:val="single" w:sz="4" w:space="0" w:color="auto"/>
        </w:rPr>
      </w:pPr>
    </w:p>
    <w:p w14:paraId="796C0B6F" w14:textId="61860EEE" w:rsidR="00951E58" w:rsidRPr="00951E58" w:rsidRDefault="00951E58" w:rsidP="000C05D0">
      <w:pPr>
        <w:ind w:firstLineChars="177" w:firstLine="566"/>
        <w:jc w:val="left"/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  <w:lang w:eastAsia="zh-TW"/>
        </w:rPr>
        <w:t>潰瘍性大腸炎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486"/>
        <w:gridCol w:w="1486"/>
        <w:gridCol w:w="774"/>
        <w:gridCol w:w="1069"/>
        <w:gridCol w:w="3679"/>
      </w:tblGrid>
      <w:tr w:rsidR="00951E58" w:rsidRPr="00531B89" w14:paraId="5A8C20E5" w14:textId="77777777" w:rsidTr="000C05D0">
        <w:trPr>
          <w:trHeight w:val="844"/>
          <w:jc w:val="center"/>
        </w:trPr>
        <w:tc>
          <w:tcPr>
            <w:tcW w:w="1486" w:type="dxa"/>
            <w:vAlign w:val="center"/>
          </w:tcPr>
          <w:p w14:paraId="732E428D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生年月</w:t>
            </w:r>
          </w:p>
        </w:tc>
        <w:tc>
          <w:tcPr>
            <w:tcW w:w="7008" w:type="dxa"/>
            <w:gridSpan w:val="4"/>
            <w:vAlign w:val="center"/>
          </w:tcPr>
          <w:p w14:paraId="50BC155B" w14:textId="77777777" w:rsidR="00951E58" w:rsidRPr="00531B89" w:rsidRDefault="00951E58" w:rsidP="004D584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西暦　　      　　年　      　　月</w:t>
            </w:r>
          </w:p>
        </w:tc>
      </w:tr>
      <w:tr w:rsidR="00951E58" w:rsidRPr="00531B89" w14:paraId="02C40935" w14:textId="77777777" w:rsidTr="000C05D0">
        <w:trPr>
          <w:trHeight w:val="844"/>
          <w:jc w:val="center"/>
        </w:trPr>
        <w:tc>
          <w:tcPr>
            <w:tcW w:w="1486" w:type="dxa"/>
            <w:vAlign w:val="center"/>
          </w:tcPr>
          <w:p w14:paraId="4CD6CD0E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性別</w:t>
            </w:r>
          </w:p>
        </w:tc>
        <w:tc>
          <w:tcPr>
            <w:tcW w:w="7008" w:type="dxa"/>
            <w:gridSpan w:val="4"/>
            <w:vAlign w:val="center"/>
          </w:tcPr>
          <w:p w14:paraId="67856016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69413599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．男　　　　　　　　　　　　　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803768254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２．女</w:t>
            </w:r>
          </w:p>
        </w:tc>
      </w:tr>
      <w:tr w:rsidR="00951E58" w:rsidRPr="00531B89" w14:paraId="6788F0E3" w14:textId="77777777" w:rsidTr="000C05D0">
        <w:trPr>
          <w:trHeight w:val="844"/>
          <w:jc w:val="center"/>
        </w:trPr>
        <w:tc>
          <w:tcPr>
            <w:tcW w:w="1486" w:type="dxa"/>
            <w:vAlign w:val="center"/>
          </w:tcPr>
          <w:p w14:paraId="35A1E83B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家族歴</w:t>
            </w:r>
          </w:p>
        </w:tc>
        <w:tc>
          <w:tcPr>
            <w:tcW w:w="7008" w:type="dxa"/>
            <w:gridSpan w:val="4"/>
            <w:vAlign w:val="center"/>
          </w:tcPr>
          <w:p w14:paraId="1F56FF32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2030632958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１．あり　　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44743811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２．なし　　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60495405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３．不明</w:t>
            </w:r>
          </w:p>
        </w:tc>
      </w:tr>
      <w:tr w:rsidR="00951E58" w:rsidRPr="00531B89" w14:paraId="10879F40" w14:textId="77777777" w:rsidTr="000C05D0">
        <w:trPr>
          <w:trHeight w:val="844"/>
          <w:jc w:val="center"/>
        </w:trPr>
        <w:tc>
          <w:tcPr>
            <w:tcW w:w="1486" w:type="dxa"/>
            <w:vAlign w:val="center"/>
          </w:tcPr>
          <w:p w14:paraId="0B8E187F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発症年月</w:t>
            </w:r>
          </w:p>
        </w:tc>
        <w:tc>
          <w:tcPr>
            <w:tcW w:w="7008" w:type="dxa"/>
            <w:gridSpan w:val="4"/>
            <w:vAlign w:val="center"/>
          </w:tcPr>
          <w:p w14:paraId="654E866B" w14:textId="77777777" w:rsidR="00951E58" w:rsidRPr="00531B89" w:rsidRDefault="00951E58" w:rsidP="004D584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西暦　　      　　年　      　　月</w:t>
            </w:r>
          </w:p>
        </w:tc>
      </w:tr>
      <w:tr w:rsidR="00951E58" w:rsidRPr="00531B89" w14:paraId="5FB8067D" w14:textId="77777777" w:rsidTr="000C05D0">
        <w:trPr>
          <w:trHeight w:val="844"/>
          <w:jc w:val="center"/>
        </w:trPr>
        <w:tc>
          <w:tcPr>
            <w:tcW w:w="1486" w:type="dxa"/>
            <w:vMerge w:val="restart"/>
            <w:vAlign w:val="center"/>
          </w:tcPr>
          <w:p w14:paraId="3DF50EB3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診断</w:t>
            </w:r>
          </w:p>
        </w:tc>
        <w:tc>
          <w:tcPr>
            <w:tcW w:w="7008" w:type="dxa"/>
            <w:gridSpan w:val="4"/>
            <w:vAlign w:val="center"/>
          </w:tcPr>
          <w:p w14:paraId="7D41C88F" w14:textId="76E08E6D" w:rsidR="00951E58" w:rsidRPr="00531B89" w:rsidRDefault="00951E58" w:rsidP="004D584D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989439291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１．潰瘍性大腸炎　　　　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081523394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２．その他　</w:t>
            </w:r>
            <w:r w:rsidRPr="007C7397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＊２を選択の場合、以下に記入</w:t>
            </w:r>
          </w:p>
        </w:tc>
      </w:tr>
      <w:tr w:rsidR="00951E58" w:rsidRPr="00531B89" w14:paraId="47787BC4" w14:textId="77777777" w:rsidTr="000C05D0">
        <w:trPr>
          <w:trHeight w:hRule="exact" w:val="845"/>
          <w:jc w:val="center"/>
        </w:trPr>
        <w:tc>
          <w:tcPr>
            <w:tcW w:w="1486" w:type="dxa"/>
            <w:vMerge/>
            <w:vAlign w:val="center"/>
          </w:tcPr>
          <w:p w14:paraId="31DDE305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08" w:type="dxa"/>
            <w:gridSpan w:val="4"/>
            <w:vAlign w:val="center"/>
          </w:tcPr>
          <w:p w14:paraId="285B0917" w14:textId="72A9A47D" w:rsidR="00951E58" w:rsidRPr="00951E58" w:rsidRDefault="00951E58" w:rsidP="00951E58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951E58" w:rsidRPr="00531B89" w14:paraId="03C03ADC" w14:textId="77777777" w:rsidTr="000C05D0">
        <w:trPr>
          <w:trHeight w:val="844"/>
          <w:jc w:val="center"/>
        </w:trPr>
        <w:tc>
          <w:tcPr>
            <w:tcW w:w="1486" w:type="dxa"/>
            <w:vAlign w:val="center"/>
          </w:tcPr>
          <w:p w14:paraId="7430E1D2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病型</w:t>
            </w:r>
          </w:p>
        </w:tc>
        <w:tc>
          <w:tcPr>
            <w:tcW w:w="7008" w:type="dxa"/>
            <w:gridSpan w:val="4"/>
            <w:vAlign w:val="center"/>
          </w:tcPr>
          <w:p w14:paraId="12542A68" w14:textId="7CE368E1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327909898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１．全大腸炎　　　　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887482990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２．左側大腸炎　　　　　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1667544897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３．直腸炎</w:t>
            </w:r>
          </w:p>
          <w:p w14:paraId="41EB87A9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19187855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４．右側あるいは区域性大腸炎</w:t>
            </w:r>
          </w:p>
        </w:tc>
      </w:tr>
      <w:tr w:rsidR="00951E58" w:rsidRPr="00531B89" w14:paraId="5C17067D" w14:textId="77777777" w:rsidTr="000C05D0">
        <w:trPr>
          <w:trHeight w:val="844"/>
          <w:jc w:val="center"/>
        </w:trPr>
        <w:tc>
          <w:tcPr>
            <w:tcW w:w="1486" w:type="dxa"/>
            <w:vMerge w:val="restart"/>
            <w:vAlign w:val="center"/>
          </w:tcPr>
          <w:p w14:paraId="009EC2F2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bookmarkStart w:id="0" w:name="_Hlk162273357"/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主症状</w:t>
            </w:r>
          </w:p>
        </w:tc>
        <w:tc>
          <w:tcPr>
            <w:tcW w:w="1486" w:type="dxa"/>
            <w:vAlign w:val="center"/>
          </w:tcPr>
          <w:p w14:paraId="65A97A28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排便回数</w:t>
            </w:r>
          </w:p>
        </w:tc>
        <w:tc>
          <w:tcPr>
            <w:tcW w:w="5522" w:type="dxa"/>
            <w:gridSpan w:val="3"/>
            <w:vAlign w:val="center"/>
          </w:tcPr>
          <w:p w14:paraId="31C02BDF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839119552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１．６</w:t>
            </w:r>
            <w:r w:rsidRPr="00531B89">
              <w:rPr>
                <w:rFonts w:ascii="ＭＳ Ｐゴシック" w:eastAsia="ＭＳ Ｐゴシック" w:hAnsi="ＭＳ Ｐゴシック"/>
                <w:szCs w:val="21"/>
              </w:rPr>
              <w:t>回</w:t>
            </w: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／</w:t>
            </w:r>
            <w:r w:rsidRPr="00531B89">
              <w:rPr>
                <w:rFonts w:ascii="ＭＳ Ｐゴシック" w:eastAsia="ＭＳ Ｐゴシック" w:hAnsi="ＭＳ Ｐゴシック"/>
                <w:szCs w:val="21"/>
              </w:rPr>
              <w:t>日以上</w:t>
            </w: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480778310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２．５</w:t>
            </w:r>
            <w:r w:rsidRPr="00531B89">
              <w:rPr>
                <w:rFonts w:ascii="ＭＳ Ｐゴシック" w:eastAsia="ＭＳ Ｐゴシック" w:hAnsi="ＭＳ Ｐゴシック"/>
                <w:szCs w:val="21"/>
              </w:rPr>
              <w:t>回</w:t>
            </w: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／</w:t>
            </w:r>
            <w:r w:rsidRPr="00531B89">
              <w:rPr>
                <w:rFonts w:ascii="ＭＳ Ｐゴシック" w:eastAsia="ＭＳ Ｐゴシック" w:hAnsi="ＭＳ Ｐゴシック"/>
                <w:szCs w:val="21"/>
              </w:rPr>
              <w:t>日</w:t>
            </w: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</w:p>
          <w:p w14:paraId="345FD910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296801331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３．４</w:t>
            </w:r>
            <w:r w:rsidRPr="00531B89">
              <w:rPr>
                <w:rFonts w:ascii="ＭＳ Ｐゴシック" w:eastAsia="ＭＳ Ｐゴシック" w:hAnsi="ＭＳ Ｐゴシック"/>
                <w:szCs w:val="21"/>
              </w:rPr>
              <w:t>回</w:t>
            </w: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／</w:t>
            </w:r>
            <w:r w:rsidRPr="00531B89">
              <w:rPr>
                <w:rFonts w:ascii="ＭＳ Ｐゴシック" w:eastAsia="ＭＳ Ｐゴシック" w:hAnsi="ＭＳ Ｐゴシック"/>
                <w:szCs w:val="21"/>
              </w:rPr>
              <w:t>日以下</w:t>
            </w: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</w:p>
        </w:tc>
      </w:tr>
      <w:tr w:rsidR="00951E58" w:rsidRPr="00531B89" w14:paraId="0EEA322B" w14:textId="77777777" w:rsidTr="000C05D0">
        <w:trPr>
          <w:trHeight w:val="844"/>
          <w:jc w:val="center"/>
        </w:trPr>
        <w:tc>
          <w:tcPr>
            <w:tcW w:w="1486" w:type="dxa"/>
            <w:vMerge/>
            <w:vAlign w:val="center"/>
          </w:tcPr>
          <w:p w14:paraId="7A60D4C7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86" w:type="dxa"/>
            <w:vMerge w:val="restart"/>
            <w:vAlign w:val="center"/>
          </w:tcPr>
          <w:p w14:paraId="6FCFE1A8" w14:textId="77777777" w:rsidR="00951E58" w:rsidRPr="00531B89" w:rsidRDefault="00951E58" w:rsidP="004D584D">
            <w:pPr>
              <w:rPr>
                <w:rFonts w:ascii="ＭＳ ゴシック" w:eastAsia="ＭＳ ゴシック" w:hAnsi="ＭＳ ゴシック"/>
                <w:szCs w:val="21"/>
              </w:rPr>
            </w:pPr>
            <w:r w:rsidRPr="00531B89">
              <w:rPr>
                <w:rFonts w:ascii="ＭＳ ゴシック" w:eastAsia="ＭＳ ゴシック" w:hAnsi="ＭＳ ゴシック" w:hint="eastAsia"/>
                <w:szCs w:val="21"/>
              </w:rPr>
              <w:t>便の症状</w:t>
            </w:r>
          </w:p>
        </w:tc>
        <w:tc>
          <w:tcPr>
            <w:tcW w:w="774" w:type="dxa"/>
            <w:vAlign w:val="center"/>
          </w:tcPr>
          <w:p w14:paraId="1510E48B" w14:textId="77777777" w:rsidR="00951E58" w:rsidRPr="00531B89" w:rsidRDefault="00951E58" w:rsidP="004D584D">
            <w:pPr>
              <w:rPr>
                <w:rFonts w:ascii="ＭＳ ゴシック" w:eastAsia="ＭＳ ゴシック" w:hAnsi="ＭＳ ゴシック"/>
                <w:szCs w:val="21"/>
              </w:rPr>
            </w:pPr>
            <w:r w:rsidRPr="00531B89">
              <w:rPr>
                <w:rFonts w:ascii="ＭＳ ゴシック" w:eastAsia="ＭＳ ゴシック" w:hAnsi="ＭＳ ゴシック" w:hint="eastAsia"/>
                <w:szCs w:val="21"/>
              </w:rPr>
              <w:t>出血</w:t>
            </w:r>
          </w:p>
        </w:tc>
        <w:tc>
          <w:tcPr>
            <w:tcW w:w="4748" w:type="dxa"/>
            <w:gridSpan w:val="2"/>
            <w:vAlign w:val="center"/>
          </w:tcPr>
          <w:p w14:paraId="441C5B5F" w14:textId="77777777" w:rsidR="00951E58" w:rsidRPr="00531B89" w:rsidRDefault="00951E58" w:rsidP="004D584D">
            <w:pPr>
              <w:tabs>
                <w:tab w:val="left" w:pos="1680"/>
                <w:tab w:val="left" w:pos="3150"/>
              </w:tabs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834277102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ゴシック" w:eastAsia="ＭＳ ゴシック" w:hAnsi="ＭＳ ゴシック" w:hint="eastAsia"/>
                <w:szCs w:val="21"/>
              </w:rPr>
              <w:t>１．(+++)以上</w:t>
            </w:r>
            <w:r>
              <w:rPr>
                <w:rFonts w:ascii="ＭＳ ゴシック" w:eastAsia="ＭＳ ゴシック" w:hAnsi="ＭＳ ゴシック"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245647989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ゴシック" w:eastAsia="ＭＳ ゴシック" w:hAnsi="ＭＳ ゴシック" w:hint="eastAsia"/>
                <w:szCs w:val="21"/>
              </w:rPr>
              <w:t>２．(++)</w:t>
            </w:r>
            <w:r>
              <w:rPr>
                <w:rFonts w:ascii="ＭＳ ゴシック" w:eastAsia="ＭＳ ゴシック" w:hAnsi="ＭＳ ゴシック"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032715270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ゴシック" w:eastAsia="ＭＳ ゴシック" w:hAnsi="ＭＳ ゴシック" w:hint="eastAsia"/>
                <w:szCs w:val="21"/>
              </w:rPr>
              <w:t xml:space="preserve">３．(+)～(-)　　</w:t>
            </w:r>
          </w:p>
        </w:tc>
      </w:tr>
      <w:tr w:rsidR="00951E58" w:rsidRPr="00531B89" w14:paraId="35A82873" w14:textId="77777777" w:rsidTr="000C05D0">
        <w:trPr>
          <w:trHeight w:val="844"/>
          <w:jc w:val="center"/>
        </w:trPr>
        <w:tc>
          <w:tcPr>
            <w:tcW w:w="1486" w:type="dxa"/>
            <w:vMerge/>
            <w:vAlign w:val="center"/>
          </w:tcPr>
          <w:p w14:paraId="49934941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86" w:type="dxa"/>
            <w:vMerge/>
            <w:vAlign w:val="center"/>
          </w:tcPr>
          <w:p w14:paraId="326E0DD8" w14:textId="77777777" w:rsidR="00951E58" w:rsidRPr="00531B89" w:rsidRDefault="00951E58" w:rsidP="004D584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4315D908" w14:textId="77777777" w:rsidR="00951E58" w:rsidRPr="00531B89" w:rsidRDefault="00951E58" w:rsidP="004D584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性状</w:t>
            </w:r>
          </w:p>
        </w:tc>
        <w:tc>
          <w:tcPr>
            <w:tcW w:w="4748" w:type="dxa"/>
            <w:gridSpan w:val="2"/>
            <w:vAlign w:val="center"/>
          </w:tcPr>
          <w:p w14:paraId="3833DF46" w14:textId="77777777" w:rsidR="00951E58" w:rsidRPr="00531B89" w:rsidRDefault="00951E58" w:rsidP="004D584D">
            <w:pPr>
              <w:tabs>
                <w:tab w:val="left" w:pos="1680"/>
                <w:tab w:val="left" w:pos="3150"/>
              </w:tabs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529718682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Pr="00531B89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１．水様</w:t>
            </w:r>
            <w:r>
              <w:rPr>
                <w:rFonts w:ascii="ＭＳ ゴシック" w:eastAsia="ＭＳ ゴシック" w:hAnsi="ＭＳ ゴシック"/>
                <w:szCs w:val="21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2022997706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Pr="00531B89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２．泥状</w:t>
            </w:r>
            <w:r>
              <w:rPr>
                <w:rFonts w:ascii="ＭＳ ゴシック" w:eastAsia="ＭＳ ゴシック" w:hAnsi="ＭＳ ゴシック"/>
                <w:szCs w:val="21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1806497618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Pr="00531B89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３．軟便</w:t>
            </w:r>
          </w:p>
          <w:p w14:paraId="39095254" w14:textId="77777777" w:rsidR="00951E58" w:rsidRPr="00531B89" w:rsidRDefault="00951E58" w:rsidP="004D584D">
            <w:pPr>
              <w:tabs>
                <w:tab w:val="left" w:pos="1680"/>
                <w:tab w:val="left" w:pos="3150"/>
              </w:tabs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2093379556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Pr="00531B89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４．有形</w:t>
            </w:r>
          </w:p>
        </w:tc>
      </w:tr>
      <w:tr w:rsidR="00951E58" w:rsidRPr="00531B89" w14:paraId="4256589D" w14:textId="77777777" w:rsidTr="000C05D0">
        <w:trPr>
          <w:trHeight w:val="844"/>
          <w:jc w:val="center"/>
        </w:trPr>
        <w:tc>
          <w:tcPr>
            <w:tcW w:w="1486" w:type="dxa"/>
            <w:vMerge/>
            <w:vAlign w:val="center"/>
          </w:tcPr>
          <w:p w14:paraId="0F2485A5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</w:tc>
        <w:tc>
          <w:tcPr>
            <w:tcW w:w="1486" w:type="dxa"/>
            <w:vAlign w:val="center"/>
          </w:tcPr>
          <w:p w14:paraId="0727B175" w14:textId="77777777" w:rsidR="00951E58" w:rsidRPr="00531B89" w:rsidRDefault="00951E58" w:rsidP="004D584D">
            <w:pPr>
              <w:rPr>
                <w:rFonts w:ascii="ＭＳ ゴシック" w:eastAsia="ＭＳ ゴシック" w:hAnsi="ＭＳ ゴシック"/>
                <w:szCs w:val="21"/>
              </w:rPr>
            </w:pPr>
            <w:r w:rsidRPr="00531B89">
              <w:rPr>
                <w:rFonts w:ascii="ＭＳ ゴシック" w:eastAsia="ＭＳ ゴシック" w:hAnsi="ＭＳ ゴシック" w:hint="eastAsia"/>
                <w:szCs w:val="21"/>
              </w:rPr>
              <w:t>発熱</w:t>
            </w:r>
          </w:p>
          <w:p w14:paraId="18CF96EB" w14:textId="77777777" w:rsidR="00951E58" w:rsidRPr="00531B89" w:rsidRDefault="00951E58" w:rsidP="004D584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1B89">
              <w:rPr>
                <w:rFonts w:ascii="ＭＳ ゴシック" w:eastAsia="ＭＳ ゴシック" w:hAnsi="ＭＳ ゴシック" w:hint="eastAsia"/>
                <w:sz w:val="16"/>
                <w:szCs w:val="16"/>
              </w:rPr>
              <w:t>(37.5℃以上)</w:t>
            </w:r>
          </w:p>
        </w:tc>
        <w:tc>
          <w:tcPr>
            <w:tcW w:w="5522" w:type="dxa"/>
            <w:gridSpan w:val="3"/>
            <w:vAlign w:val="center"/>
          </w:tcPr>
          <w:p w14:paraId="6EDD7ECC" w14:textId="77777777" w:rsidR="00951E58" w:rsidRPr="00531B89" w:rsidRDefault="00951E58" w:rsidP="004D584D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7759488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788238073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２．なし　</w:t>
            </w:r>
          </w:p>
        </w:tc>
      </w:tr>
      <w:tr w:rsidR="00951E58" w:rsidRPr="00531B89" w14:paraId="2EC05A10" w14:textId="77777777" w:rsidTr="000C05D0">
        <w:trPr>
          <w:trHeight w:val="844"/>
          <w:jc w:val="center"/>
        </w:trPr>
        <w:tc>
          <w:tcPr>
            <w:tcW w:w="1486" w:type="dxa"/>
            <w:vMerge/>
            <w:vAlign w:val="center"/>
          </w:tcPr>
          <w:p w14:paraId="0592464C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579F7B1E" w14:textId="77777777" w:rsidR="00951E58" w:rsidRPr="00531B89" w:rsidRDefault="00951E58" w:rsidP="004D584D">
            <w:pPr>
              <w:rPr>
                <w:rFonts w:ascii="ＭＳ ゴシック" w:eastAsia="ＭＳ ゴシック" w:hAnsi="ＭＳ ゴシック"/>
                <w:szCs w:val="21"/>
              </w:rPr>
            </w:pPr>
            <w:r w:rsidRPr="00531B89">
              <w:rPr>
                <w:rFonts w:ascii="ＭＳ ゴシック" w:eastAsia="ＭＳ ゴシック" w:hAnsi="ＭＳ ゴシック" w:hint="eastAsia"/>
                <w:szCs w:val="21"/>
              </w:rPr>
              <w:t>頻脈</w:t>
            </w:r>
          </w:p>
          <w:p w14:paraId="1C431FDE" w14:textId="77777777" w:rsidR="00951E58" w:rsidRPr="00531B89" w:rsidRDefault="00951E58" w:rsidP="004D584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1B89">
              <w:rPr>
                <w:rFonts w:ascii="ＭＳ ゴシック" w:eastAsia="ＭＳ ゴシック" w:hAnsi="ＭＳ ゴシック" w:hint="eastAsia"/>
                <w:sz w:val="16"/>
                <w:szCs w:val="16"/>
              </w:rPr>
              <w:t>(90/分以上)</w:t>
            </w:r>
          </w:p>
        </w:tc>
        <w:tc>
          <w:tcPr>
            <w:tcW w:w="5522" w:type="dxa"/>
            <w:gridSpan w:val="3"/>
            <w:vAlign w:val="center"/>
          </w:tcPr>
          <w:p w14:paraId="562A45B0" w14:textId="77777777" w:rsidR="00951E58" w:rsidRPr="00531B89" w:rsidRDefault="00951E58" w:rsidP="004D584D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542411418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274788906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２．なし　</w:t>
            </w:r>
          </w:p>
        </w:tc>
      </w:tr>
      <w:tr w:rsidR="00951E58" w:rsidRPr="00531B89" w14:paraId="55F30B70" w14:textId="77777777" w:rsidTr="000C05D0">
        <w:trPr>
          <w:trHeight w:val="844"/>
          <w:jc w:val="center"/>
        </w:trPr>
        <w:tc>
          <w:tcPr>
            <w:tcW w:w="1486" w:type="dxa"/>
            <w:vMerge/>
            <w:vAlign w:val="center"/>
          </w:tcPr>
          <w:p w14:paraId="244BEB96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29" w:type="dxa"/>
            <w:gridSpan w:val="3"/>
            <w:vAlign w:val="center"/>
          </w:tcPr>
          <w:p w14:paraId="0F998FD2" w14:textId="77777777" w:rsidR="00951E58" w:rsidRPr="00531B89" w:rsidRDefault="00951E58" w:rsidP="004D584D">
            <w:pPr>
              <w:rPr>
                <w:rFonts w:ascii="ＭＳ ゴシック" w:eastAsia="ＭＳ ゴシック" w:hAnsi="ＭＳ ゴシック"/>
                <w:szCs w:val="21"/>
              </w:rPr>
            </w:pPr>
            <w:r w:rsidRPr="00531B89">
              <w:rPr>
                <w:rFonts w:ascii="ＭＳ ゴシック" w:eastAsia="ＭＳ ゴシック" w:hAnsi="ＭＳ ゴシック" w:hint="eastAsia"/>
                <w:szCs w:val="21"/>
              </w:rPr>
              <w:t>貧血</w:t>
            </w:r>
            <w:r w:rsidRPr="00531B89">
              <w:rPr>
                <w:rFonts w:ascii="ＭＳ ゴシック" w:eastAsia="ＭＳ ゴシック" w:hAnsi="ＭＳ ゴシック"/>
                <w:szCs w:val="21"/>
              </w:rPr>
              <w:br/>
            </w:r>
            <w:r w:rsidRPr="00531B89">
              <w:rPr>
                <w:rFonts w:ascii="ＭＳ ゴシック" w:eastAsia="ＭＳ ゴシック" w:hAnsi="ＭＳ ゴシック" w:hint="eastAsia"/>
                <w:sz w:val="16"/>
                <w:szCs w:val="16"/>
              </w:rPr>
              <w:t>(ヘモグロビン10g/dL以下)</w:t>
            </w:r>
          </w:p>
        </w:tc>
        <w:tc>
          <w:tcPr>
            <w:tcW w:w="3679" w:type="dxa"/>
            <w:vAlign w:val="center"/>
          </w:tcPr>
          <w:p w14:paraId="112F12DB" w14:textId="77777777" w:rsidR="00951E58" w:rsidRPr="00531B89" w:rsidRDefault="00951E58" w:rsidP="004D584D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186364178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705212315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２．なし　</w:t>
            </w:r>
          </w:p>
        </w:tc>
      </w:tr>
      <w:tr w:rsidR="00951E58" w:rsidRPr="00531B89" w14:paraId="5C5CF0D3" w14:textId="77777777" w:rsidTr="000C05D0">
        <w:trPr>
          <w:trHeight w:val="844"/>
          <w:jc w:val="center"/>
        </w:trPr>
        <w:tc>
          <w:tcPr>
            <w:tcW w:w="1486" w:type="dxa"/>
            <w:vMerge/>
            <w:vAlign w:val="center"/>
          </w:tcPr>
          <w:p w14:paraId="680AA426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29" w:type="dxa"/>
            <w:gridSpan w:val="3"/>
            <w:vAlign w:val="center"/>
          </w:tcPr>
          <w:p w14:paraId="7B48252F" w14:textId="77777777" w:rsidR="00951E58" w:rsidRPr="00531B89" w:rsidRDefault="00951E58" w:rsidP="004D584D">
            <w:pPr>
              <w:rPr>
                <w:rFonts w:ascii="ＭＳ ゴシック" w:eastAsia="ＭＳ ゴシック" w:hAnsi="ＭＳ ゴシック"/>
                <w:szCs w:val="21"/>
              </w:rPr>
            </w:pPr>
            <w:r w:rsidRPr="00531B89">
              <w:rPr>
                <w:rFonts w:ascii="ＭＳ ゴシック" w:eastAsia="ＭＳ ゴシック" w:hAnsi="ＭＳ ゴシック" w:hint="eastAsia"/>
                <w:szCs w:val="21"/>
              </w:rPr>
              <w:t>赤沈</w:t>
            </w:r>
          </w:p>
          <w:p w14:paraId="19C7850C" w14:textId="77777777" w:rsidR="00951E58" w:rsidRPr="00531B89" w:rsidRDefault="00951E58" w:rsidP="004D584D">
            <w:pPr>
              <w:spacing w:line="10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31B89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Pr="00531B89">
              <w:rPr>
                <w:rFonts w:ascii="ＭＳ ゴシック" w:eastAsia="ＭＳ ゴシック" w:hAnsi="ＭＳ ゴシック"/>
                <w:sz w:val="16"/>
                <w:szCs w:val="16"/>
              </w:rPr>
              <w:t>30mm/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h</w:t>
            </w:r>
            <w:r w:rsidRPr="00531B89">
              <w:rPr>
                <w:rFonts w:ascii="ＭＳ ゴシック" w:eastAsia="ＭＳ ゴシック" w:hAnsi="ＭＳ ゴシック"/>
                <w:sz w:val="16"/>
                <w:szCs w:val="16"/>
              </w:rPr>
              <w:t>以上</w:t>
            </w:r>
            <w:r w:rsidRPr="00531B8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または</w:t>
            </w:r>
            <w:r w:rsidRPr="00531B89">
              <w:rPr>
                <w:rFonts w:ascii="ＭＳ ゴシック" w:eastAsia="ＭＳ ゴシック" w:hAnsi="ＭＳ ゴシック"/>
                <w:sz w:val="16"/>
                <w:szCs w:val="16"/>
              </w:rPr>
              <w:t>CRP 3.0mg/dl以上</w:t>
            </w:r>
            <w:r w:rsidRPr="00531B89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3679" w:type="dxa"/>
            <w:vAlign w:val="center"/>
          </w:tcPr>
          <w:p w14:paraId="1647D256" w14:textId="77777777" w:rsidR="00951E58" w:rsidRPr="00531B89" w:rsidRDefault="00951E58" w:rsidP="004D584D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2098046225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362623245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２．なし　</w:t>
            </w:r>
          </w:p>
        </w:tc>
      </w:tr>
      <w:bookmarkEnd w:id="0"/>
    </w:tbl>
    <w:p w14:paraId="51A291FD" w14:textId="23D34FE0" w:rsidR="00951E58" w:rsidRDefault="00951E58">
      <w:r>
        <w:br w:type="page"/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486"/>
        <w:gridCol w:w="777"/>
        <w:gridCol w:w="25"/>
        <w:gridCol w:w="1132"/>
        <w:gridCol w:w="403"/>
        <w:gridCol w:w="4671"/>
      </w:tblGrid>
      <w:tr w:rsidR="00951E58" w:rsidRPr="00531B89" w14:paraId="3D0FC4F8" w14:textId="77777777" w:rsidTr="000C05D0">
        <w:trPr>
          <w:trHeight w:val="848"/>
          <w:jc w:val="center"/>
        </w:trPr>
        <w:tc>
          <w:tcPr>
            <w:tcW w:w="1486" w:type="dxa"/>
            <w:vMerge w:val="restart"/>
            <w:shd w:val="clear" w:color="auto" w:fill="auto"/>
            <w:vAlign w:val="center"/>
          </w:tcPr>
          <w:p w14:paraId="5CEA4316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bookmarkStart w:id="1" w:name="_Hlk162275218"/>
            <w:r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lastRenderedPageBreak/>
              <w:t>腸管合併症</w:t>
            </w:r>
          </w:p>
        </w:tc>
        <w:tc>
          <w:tcPr>
            <w:tcW w:w="7008" w:type="dxa"/>
            <w:gridSpan w:val="5"/>
            <w:shd w:val="clear" w:color="auto" w:fill="auto"/>
            <w:vAlign w:val="center"/>
          </w:tcPr>
          <w:p w14:paraId="221C91BD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236199472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324600445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２．なし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695575746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３．不明</w:t>
            </w:r>
          </w:p>
        </w:tc>
      </w:tr>
      <w:tr w:rsidR="00951E58" w:rsidRPr="00531B89" w14:paraId="46619B6D" w14:textId="77777777" w:rsidTr="000C05D0">
        <w:trPr>
          <w:trHeight w:val="1411"/>
          <w:jc w:val="center"/>
        </w:trPr>
        <w:tc>
          <w:tcPr>
            <w:tcW w:w="1486" w:type="dxa"/>
            <w:vMerge/>
            <w:shd w:val="clear" w:color="auto" w:fill="auto"/>
            <w:vAlign w:val="center"/>
          </w:tcPr>
          <w:p w14:paraId="2104389C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 w14:paraId="39FC7C55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種類</w:t>
            </w:r>
          </w:p>
        </w:tc>
        <w:tc>
          <w:tcPr>
            <w:tcW w:w="6206" w:type="dxa"/>
            <w:gridSpan w:val="3"/>
            <w:shd w:val="clear" w:color="auto" w:fill="auto"/>
            <w:vAlign w:val="center"/>
          </w:tcPr>
          <w:p w14:paraId="263AA38B" w14:textId="77777777" w:rsidR="00951E58" w:rsidRPr="00531B89" w:rsidRDefault="00951E58" w:rsidP="004D584D">
            <w:pPr>
              <w:tabs>
                <w:tab w:val="left" w:pos="2100"/>
              </w:tabs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1355236190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１．大量出血</w:t>
            </w:r>
            <w:r>
              <w:rPr>
                <w:rFonts w:ascii="ＭＳ Ｐゴシック" w:eastAsia="ＭＳ Ｐゴシック" w:hAnsi="ＭＳ Ｐゴシック"/>
                <w:szCs w:val="21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1390302853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２．穿孔 　　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　</w:t>
            </w:r>
            <w:r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2019844848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３．中毒性巨大結腸症</w:t>
            </w:r>
          </w:p>
          <w:p w14:paraId="32A0DD18" w14:textId="77777777" w:rsidR="00951E58" w:rsidRPr="00531B89" w:rsidRDefault="00951E58" w:rsidP="004D584D">
            <w:pPr>
              <w:tabs>
                <w:tab w:val="left" w:pos="2100"/>
              </w:tabs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399130848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  <w:r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．狭窄</w:t>
            </w:r>
            <w:r>
              <w:rPr>
                <w:rFonts w:ascii="ＭＳ Ｐゴシック" w:eastAsia="ＭＳ Ｐゴシック" w:hAnsi="ＭＳ Ｐゴシック"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714091103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５．</w:t>
            </w:r>
            <w:r w:rsidRPr="00AD3583">
              <w:rPr>
                <w:rFonts w:ascii="ＭＳ Ｐゴシック" w:eastAsia="ＭＳ Ｐゴシック" w:hAnsi="ＭＳ Ｐゴシック" w:hint="eastAsia"/>
                <w:szCs w:val="21"/>
              </w:rPr>
              <w:t>癌・dysplasia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201313470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Cs w:val="21"/>
              </w:rPr>
              <w:t>６．</w:t>
            </w:r>
            <w:r w:rsidRPr="00531B89">
              <w:rPr>
                <w:rFonts w:ascii="ＭＳ Ｐゴシック" w:eastAsia="ＭＳ Ｐゴシック" w:hAnsi="ＭＳ Ｐゴシック"/>
                <w:szCs w:val="21"/>
                <w:lang w:eastAsia="zh-TW"/>
              </w:rPr>
              <w:t>CMV 感染</w:t>
            </w:r>
          </w:p>
          <w:p w14:paraId="604EB423" w14:textId="77777777" w:rsidR="00951E58" w:rsidRPr="00531B89" w:rsidRDefault="00951E58" w:rsidP="004D584D">
            <w:pPr>
              <w:tabs>
                <w:tab w:val="left" w:pos="2100"/>
              </w:tabs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720055155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．</w:t>
            </w:r>
            <w:r w:rsidRPr="00531B89">
              <w:rPr>
                <w:rFonts w:ascii="ＭＳ Ｐゴシック" w:eastAsia="ＭＳ Ｐゴシック" w:hAnsi="ＭＳ Ｐゴシック"/>
                <w:szCs w:val="21"/>
              </w:rPr>
              <w:t>C.</w:t>
            </w: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531B89">
              <w:rPr>
                <w:rFonts w:ascii="ＭＳ Ｐゴシック" w:eastAsia="ＭＳ Ｐゴシック" w:hAnsi="ＭＳ Ｐゴシック"/>
                <w:szCs w:val="21"/>
              </w:rPr>
              <w:t>difficile感染</w:t>
            </w:r>
            <w:r>
              <w:rPr>
                <w:rFonts w:ascii="ＭＳ Ｐゴシック" w:eastAsia="ＭＳ Ｐゴシック" w:hAnsi="ＭＳ Ｐゴシック"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919783551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Cs w:val="21"/>
              </w:rPr>
              <w:t>８．その他の腸管合併症</w:t>
            </w:r>
          </w:p>
        </w:tc>
      </w:tr>
      <w:bookmarkEnd w:id="1"/>
      <w:tr w:rsidR="00951E58" w:rsidRPr="00531B89" w14:paraId="7F3EADE9" w14:textId="77777777" w:rsidTr="000C05D0">
        <w:trPr>
          <w:trHeight w:val="693"/>
          <w:jc w:val="center"/>
        </w:trPr>
        <w:tc>
          <w:tcPr>
            <w:tcW w:w="1486" w:type="dxa"/>
            <w:vMerge w:val="restart"/>
            <w:vAlign w:val="center"/>
          </w:tcPr>
          <w:p w14:paraId="29946FFA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腸管</w:t>
            </w: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外</w:t>
            </w:r>
            <w:r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合併症</w:t>
            </w:r>
          </w:p>
        </w:tc>
        <w:tc>
          <w:tcPr>
            <w:tcW w:w="7008" w:type="dxa"/>
            <w:gridSpan w:val="5"/>
            <w:vAlign w:val="center"/>
          </w:tcPr>
          <w:p w14:paraId="3E989952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831645963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706487175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２．なし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638178701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３．不明</w:t>
            </w:r>
          </w:p>
        </w:tc>
      </w:tr>
      <w:tr w:rsidR="00951E58" w:rsidRPr="00531B89" w14:paraId="1933AC85" w14:textId="77777777" w:rsidTr="000C05D0">
        <w:trPr>
          <w:trHeight w:val="1683"/>
          <w:jc w:val="center"/>
        </w:trPr>
        <w:tc>
          <w:tcPr>
            <w:tcW w:w="1486" w:type="dxa"/>
            <w:vMerge/>
            <w:vAlign w:val="center"/>
          </w:tcPr>
          <w:p w14:paraId="22A2BCA8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2" w:type="dxa"/>
            <w:gridSpan w:val="2"/>
            <w:vAlign w:val="center"/>
          </w:tcPr>
          <w:p w14:paraId="582C39FE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種類</w:t>
            </w:r>
          </w:p>
        </w:tc>
        <w:tc>
          <w:tcPr>
            <w:tcW w:w="6206" w:type="dxa"/>
            <w:gridSpan w:val="3"/>
            <w:vAlign w:val="center"/>
          </w:tcPr>
          <w:p w14:paraId="33B9B19F" w14:textId="77777777" w:rsidR="00951E58" w:rsidRPr="00531B89" w:rsidRDefault="00951E58" w:rsidP="004D584D">
            <w:pPr>
              <w:tabs>
                <w:tab w:val="left" w:pos="2100"/>
                <w:tab w:val="left" w:pos="3780"/>
              </w:tabs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89402192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１．関節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病変</w:t>
            </w:r>
            <w:r>
              <w:rPr>
                <w:rFonts w:ascii="ＭＳ Ｐゴシック" w:eastAsia="ＭＳ Ｐゴシック" w:hAnsi="ＭＳ Ｐゴシック"/>
                <w:szCs w:val="21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1437396055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２．皮膚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病変</w:t>
            </w:r>
            <w:r>
              <w:rPr>
                <w:rFonts w:ascii="ＭＳ Ｐゴシック" w:eastAsia="ＭＳ Ｐゴシック" w:hAnsi="ＭＳ Ｐゴシック"/>
                <w:szCs w:val="21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927461146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３．眼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病変</w:t>
            </w:r>
          </w:p>
          <w:p w14:paraId="75DFED43" w14:textId="77777777" w:rsidR="00951E58" w:rsidRPr="00531B89" w:rsidRDefault="00951E58" w:rsidP="004D584D">
            <w:pPr>
              <w:tabs>
                <w:tab w:val="left" w:pos="2100"/>
                <w:tab w:val="left" w:pos="3780"/>
              </w:tabs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1928717975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４．原発性硬化性胆管炎</w:t>
            </w:r>
            <w:r>
              <w:rPr>
                <w:rFonts w:ascii="ＭＳ Ｐゴシック" w:eastAsia="ＭＳ Ｐゴシック" w:hAnsi="ＭＳ Ｐゴシック"/>
                <w:szCs w:val="21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420227141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５．自己免疫性膵炎　　　</w:t>
            </w:r>
          </w:p>
          <w:p w14:paraId="2A9E0EA4" w14:textId="77777777" w:rsidR="00951E58" w:rsidRPr="00531B89" w:rsidRDefault="00951E58" w:rsidP="004D584D">
            <w:pPr>
              <w:tabs>
                <w:tab w:val="left" w:pos="2100"/>
                <w:tab w:val="left" w:pos="3780"/>
              </w:tabs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662621000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６．IgG4関連疾患</w:t>
            </w:r>
            <w:r>
              <w:rPr>
                <w:rFonts w:ascii="ＭＳ Ｐゴシック" w:eastAsia="ＭＳ Ｐゴシック" w:hAnsi="ＭＳ Ｐゴシック"/>
                <w:szCs w:val="21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1146420162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７．成長障害</w:t>
            </w:r>
            <w:r>
              <w:rPr>
                <w:rFonts w:ascii="ＭＳ Ｐゴシック" w:eastAsia="ＭＳ Ｐゴシック" w:hAnsi="ＭＳ Ｐゴシック"/>
                <w:szCs w:val="21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1363666104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８．骨粗鬆症</w:t>
            </w:r>
          </w:p>
          <w:p w14:paraId="0CA46141" w14:textId="77777777" w:rsidR="00951E58" w:rsidRPr="00531B89" w:rsidRDefault="00951E58" w:rsidP="004D584D">
            <w:pPr>
              <w:tabs>
                <w:tab w:val="left" w:pos="2100"/>
                <w:tab w:val="left" w:pos="3780"/>
              </w:tabs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896846560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９．その他の腸管外合併症　</w:t>
            </w:r>
          </w:p>
        </w:tc>
      </w:tr>
      <w:tr w:rsidR="00951E58" w:rsidRPr="00531B89" w14:paraId="1151883B" w14:textId="77777777" w:rsidTr="000C05D0">
        <w:trPr>
          <w:trHeight w:val="363"/>
          <w:jc w:val="center"/>
        </w:trPr>
        <w:tc>
          <w:tcPr>
            <w:tcW w:w="8494" w:type="dxa"/>
            <w:gridSpan w:val="6"/>
            <w:vAlign w:val="center"/>
          </w:tcPr>
          <w:p w14:paraId="6E6E1CBE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内科的治療</w:t>
            </w:r>
          </w:p>
        </w:tc>
      </w:tr>
      <w:tr w:rsidR="00951E58" w:rsidRPr="00531B89" w14:paraId="604B8769" w14:textId="77777777" w:rsidTr="000C05D0">
        <w:trPr>
          <w:trHeight w:val="848"/>
          <w:jc w:val="center"/>
        </w:trPr>
        <w:tc>
          <w:tcPr>
            <w:tcW w:w="2263" w:type="dxa"/>
            <w:gridSpan w:val="2"/>
            <w:vAlign w:val="center"/>
          </w:tcPr>
          <w:p w14:paraId="7FE405CA" w14:textId="77777777" w:rsidR="00951E58" w:rsidRPr="00531B89" w:rsidRDefault="00951E58" w:rsidP="004D584D">
            <w:pPr>
              <w:pStyle w:val="Default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31B89">
              <w:rPr>
                <w:rFonts w:ascii="ＭＳ Ｐゴシック" w:eastAsia="ＭＳ Ｐゴシック" w:hAnsi="ＭＳ Ｐゴシック"/>
                <w:sz w:val="21"/>
                <w:szCs w:val="21"/>
              </w:rPr>
              <w:t>5-ASA</w:t>
            </w:r>
            <w:r w:rsidRPr="00531B8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製剤</w:t>
            </w:r>
          </w:p>
        </w:tc>
        <w:tc>
          <w:tcPr>
            <w:tcW w:w="6231" w:type="dxa"/>
            <w:gridSpan w:val="4"/>
            <w:vAlign w:val="center"/>
          </w:tcPr>
          <w:p w14:paraId="69BF05B9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964258668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566768418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２．なし　</w:t>
            </w:r>
          </w:p>
        </w:tc>
      </w:tr>
      <w:tr w:rsidR="00951E58" w:rsidRPr="00531B89" w14:paraId="38676F8B" w14:textId="77777777" w:rsidTr="000C05D0">
        <w:trPr>
          <w:trHeight w:val="848"/>
          <w:jc w:val="center"/>
        </w:trPr>
        <w:tc>
          <w:tcPr>
            <w:tcW w:w="2263" w:type="dxa"/>
            <w:gridSpan w:val="2"/>
            <w:vAlign w:val="center"/>
          </w:tcPr>
          <w:p w14:paraId="4C96B4FD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ステロイド</w:t>
            </w:r>
          </w:p>
        </w:tc>
        <w:tc>
          <w:tcPr>
            <w:tcW w:w="6231" w:type="dxa"/>
            <w:gridSpan w:val="4"/>
            <w:vAlign w:val="center"/>
          </w:tcPr>
          <w:p w14:paraId="4CAA32B0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367181527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589349022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２．なし　</w:t>
            </w:r>
          </w:p>
        </w:tc>
      </w:tr>
      <w:tr w:rsidR="00951E58" w:rsidRPr="00531B89" w14:paraId="4CF7D678" w14:textId="77777777" w:rsidTr="000C05D0">
        <w:trPr>
          <w:trHeight w:val="848"/>
          <w:jc w:val="center"/>
        </w:trPr>
        <w:tc>
          <w:tcPr>
            <w:tcW w:w="2263" w:type="dxa"/>
            <w:gridSpan w:val="2"/>
            <w:vAlign w:val="center"/>
          </w:tcPr>
          <w:p w14:paraId="732EE6A8" w14:textId="77777777" w:rsidR="00951E58" w:rsidRPr="00531B89" w:rsidRDefault="00951E58" w:rsidP="004D584D">
            <w:pPr>
              <w:pStyle w:val="Default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血球成分除去療法</w:t>
            </w:r>
          </w:p>
        </w:tc>
        <w:tc>
          <w:tcPr>
            <w:tcW w:w="6231" w:type="dxa"/>
            <w:gridSpan w:val="4"/>
            <w:vAlign w:val="center"/>
          </w:tcPr>
          <w:p w14:paraId="6953BFF4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252817792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741150670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２．なし　</w:t>
            </w:r>
          </w:p>
        </w:tc>
      </w:tr>
      <w:tr w:rsidR="00951E58" w:rsidRPr="00531B89" w14:paraId="1BB2EF56" w14:textId="77777777" w:rsidTr="000C05D0">
        <w:trPr>
          <w:trHeight w:val="848"/>
          <w:jc w:val="center"/>
        </w:trPr>
        <w:tc>
          <w:tcPr>
            <w:tcW w:w="2263" w:type="dxa"/>
            <w:gridSpan w:val="2"/>
            <w:vAlign w:val="center"/>
          </w:tcPr>
          <w:p w14:paraId="5AEBA9D6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免疫調整薬</w:t>
            </w:r>
          </w:p>
        </w:tc>
        <w:tc>
          <w:tcPr>
            <w:tcW w:w="6231" w:type="dxa"/>
            <w:gridSpan w:val="4"/>
            <w:vAlign w:val="center"/>
          </w:tcPr>
          <w:p w14:paraId="1DDF5454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630467995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25844121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２．なし　</w:t>
            </w:r>
          </w:p>
        </w:tc>
      </w:tr>
      <w:tr w:rsidR="00951E58" w:rsidRPr="00531B89" w14:paraId="2B945E77" w14:textId="77777777" w:rsidTr="000C05D0">
        <w:trPr>
          <w:trHeight w:val="1305"/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 w14:paraId="3A948165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 w:rsidRPr="00531B8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分子標的薬</w:t>
            </w:r>
          </w:p>
        </w:tc>
        <w:tc>
          <w:tcPr>
            <w:tcW w:w="6231" w:type="dxa"/>
            <w:gridSpan w:val="4"/>
            <w:vAlign w:val="center"/>
          </w:tcPr>
          <w:p w14:paraId="6E34E0A5" w14:textId="77777777" w:rsidR="00951E58" w:rsidRPr="00531B89" w:rsidRDefault="00951E58" w:rsidP="004D584D">
            <w:pPr>
              <w:tabs>
                <w:tab w:val="left" w:pos="3150"/>
              </w:tabs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620074250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１．抗</w:t>
            </w:r>
            <w:r w:rsidRPr="00531B89">
              <w:rPr>
                <w:rFonts w:ascii="ＭＳ Ｐゴシック" w:eastAsia="ＭＳ Ｐゴシック" w:hAnsi="ＭＳ Ｐゴシック"/>
                <w:szCs w:val="21"/>
              </w:rPr>
              <w:t>TNFα抗体</w:t>
            </w:r>
            <w:r>
              <w:rPr>
                <w:rFonts w:ascii="ＭＳ Ｐゴシック" w:eastAsia="ＭＳ Ｐゴシック" w:hAnsi="ＭＳ Ｐゴシック"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973562014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２．</w:t>
            </w:r>
            <w:r w:rsidRPr="00531B89">
              <w:rPr>
                <w:rFonts w:ascii="ＭＳ Ｐゴシック" w:eastAsia="ＭＳ Ｐゴシック" w:hAnsi="ＭＳ Ｐゴシック"/>
                <w:szCs w:val="21"/>
              </w:rPr>
              <w:t>抗インテグリン抗体</w:t>
            </w: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  <w:p w14:paraId="7D9B1BCA" w14:textId="77777777" w:rsidR="00951E58" w:rsidRPr="00531B89" w:rsidRDefault="00951E58" w:rsidP="004D584D">
            <w:pPr>
              <w:tabs>
                <w:tab w:val="left" w:pos="3150"/>
              </w:tabs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78200559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３．</w:t>
            </w:r>
            <w:r w:rsidRPr="00531B89">
              <w:rPr>
                <w:rFonts w:ascii="ＭＳ Ｐゴシック" w:eastAsia="ＭＳ Ｐゴシック" w:hAnsi="ＭＳ Ｐゴシック"/>
                <w:szCs w:val="21"/>
              </w:rPr>
              <w:t>抗IL-(12/)23抗体</w:t>
            </w:r>
            <w:r>
              <w:rPr>
                <w:rFonts w:ascii="ＭＳ Ｐゴシック" w:eastAsia="ＭＳ Ｐゴシック" w:hAnsi="ＭＳ Ｐゴシック"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587499249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４．</w:t>
            </w:r>
            <w:r w:rsidRPr="00531B89">
              <w:rPr>
                <w:rFonts w:ascii="ＭＳ Ｐゴシック" w:eastAsia="ＭＳ Ｐゴシック" w:hAnsi="ＭＳ Ｐゴシック"/>
                <w:szCs w:val="21"/>
              </w:rPr>
              <w:t>JAK阻害剤</w:t>
            </w: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  <w:p w14:paraId="42860C58" w14:textId="77777777" w:rsidR="00951E58" w:rsidRPr="00531B89" w:rsidRDefault="00951E58" w:rsidP="004D584D">
            <w:pPr>
              <w:tabs>
                <w:tab w:val="left" w:pos="3150"/>
              </w:tabs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799298676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５．その他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7C7397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＊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5</w:t>
            </w:r>
            <w:r w:rsidRPr="007C7397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を選択の場合、以下に記入</w:t>
            </w:r>
          </w:p>
        </w:tc>
      </w:tr>
      <w:tr w:rsidR="00951E58" w:rsidRPr="00531B89" w14:paraId="69422367" w14:textId="77777777" w:rsidTr="000C05D0">
        <w:trPr>
          <w:trHeight w:hRule="exact" w:val="680"/>
          <w:jc w:val="center"/>
        </w:trPr>
        <w:tc>
          <w:tcPr>
            <w:tcW w:w="2263" w:type="dxa"/>
            <w:gridSpan w:val="2"/>
            <w:vMerge/>
            <w:vAlign w:val="center"/>
          </w:tcPr>
          <w:p w14:paraId="75F8D48B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65FEC61D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その他の内容</w:t>
            </w:r>
          </w:p>
        </w:tc>
        <w:tc>
          <w:tcPr>
            <w:tcW w:w="4671" w:type="dxa"/>
            <w:vAlign w:val="center"/>
          </w:tcPr>
          <w:p w14:paraId="7A033CD8" w14:textId="2FAD81E4" w:rsidR="000C05D0" w:rsidRPr="00531B89" w:rsidRDefault="000C05D0" w:rsidP="000C05D0">
            <w:pPr>
              <w:snapToGrid w:val="0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951E58" w:rsidRPr="00531B89" w14:paraId="3DF4AA45" w14:textId="77777777" w:rsidTr="000C05D0">
        <w:trPr>
          <w:trHeight w:val="423"/>
          <w:jc w:val="center"/>
        </w:trPr>
        <w:tc>
          <w:tcPr>
            <w:tcW w:w="8494" w:type="dxa"/>
            <w:gridSpan w:val="6"/>
            <w:vAlign w:val="center"/>
          </w:tcPr>
          <w:p w14:paraId="295506DA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外科的治療　</w:t>
            </w:r>
            <w:r w:rsidRPr="00BF204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＊主な手術１回を以下に記入</w:t>
            </w:r>
          </w:p>
        </w:tc>
      </w:tr>
      <w:tr w:rsidR="00951E58" w:rsidRPr="00531B89" w14:paraId="5F40A9F2" w14:textId="77777777" w:rsidTr="000C05D0">
        <w:trPr>
          <w:trHeight w:val="699"/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 w14:paraId="6E34E112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手術月・術式</w:t>
            </w:r>
          </w:p>
        </w:tc>
        <w:tc>
          <w:tcPr>
            <w:tcW w:w="1157" w:type="dxa"/>
            <w:gridSpan w:val="2"/>
            <w:vAlign w:val="center"/>
          </w:tcPr>
          <w:p w14:paraId="7DAB5EBB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手術月</w:t>
            </w:r>
          </w:p>
        </w:tc>
        <w:tc>
          <w:tcPr>
            <w:tcW w:w="5074" w:type="dxa"/>
            <w:gridSpan w:val="2"/>
            <w:vAlign w:val="center"/>
          </w:tcPr>
          <w:p w14:paraId="325E1B0E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西暦　　　　　　　　　年　　　　　　　　　　月</w:t>
            </w:r>
          </w:p>
        </w:tc>
      </w:tr>
      <w:tr w:rsidR="00951E58" w:rsidRPr="00531B89" w14:paraId="16FBE75B" w14:textId="77777777" w:rsidTr="000C05D0">
        <w:trPr>
          <w:trHeight w:val="1022"/>
          <w:jc w:val="center"/>
        </w:trPr>
        <w:tc>
          <w:tcPr>
            <w:tcW w:w="2263" w:type="dxa"/>
            <w:gridSpan w:val="2"/>
            <w:vMerge/>
            <w:vAlign w:val="center"/>
          </w:tcPr>
          <w:p w14:paraId="4EC49C27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67A76BF1" w14:textId="77777777" w:rsidR="00951E58" w:rsidRPr="00531B89" w:rsidRDefault="00951E58" w:rsidP="004D584D">
            <w:pPr>
              <w:tabs>
                <w:tab w:val="left" w:pos="2310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術式（１）</w:t>
            </w:r>
          </w:p>
        </w:tc>
        <w:tc>
          <w:tcPr>
            <w:tcW w:w="5074" w:type="dxa"/>
            <w:gridSpan w:val="2"/>
            <w:vAlign w:val="center"/>
          </w:tcPr>
          <w:p w14:paraId="1CE4EC59" w14:textId="77777777" w:rsidR="00951E58" w:rsidRPr="00531B89" w:rsidRDefault="00951E58" w:rsidP="004D584D">
            <w:pPr>
              <w:tabs>
                <w:tab w:val="left" w:pos="2310"/>
              </w:tabs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2103410543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１．大腸全摘</w:t>
            </w:r>
            <w:r>
              <w:rPr>
                <w:rFonts w:ascii="ＭＳ Ｐゴシック" w:eastAsia="ＭＳ Ｐゴシック" w:hAnsi="ＭＳ Ｐゴシック"/>
                <w:szCs w:val="21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29695869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２．直腸（亜）全摘</w:t>
            </w:r>
          </w:p>
          <w:p w14:paraId="154BC61C" w14:textId="77777777" w:rsidR="00951E58" w:rsidRPr="00832947" w:rsidRDefault="00951E58" w:rsidP="004D584D">
            <w:pPr>
              <w:tabs>
                <w:tab w:val="left" w:pos="2310"/>
              </w:tabs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56611355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３．残存直腸切除</w:t>
            </w:r>
            <w:r>
              <w:rPr>
                <w:rFonts w:ascii="ＭＳ Ｐゴシック" w:eastAsia="ＭＳ Ｐゴシック" w:hAnsi="ＭＳ Ｐゴシック"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515834182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４．その他　</w:t>
            </w:r>
          </w:p>
        </w:tc>
      </w:tr>
      <w:tr w:rsidR="00951E58" w:rsidRPr="00531B89" w14:paraId="75CF8A13" w14:textId="77777777" w:rsidTr="000C05D0">
        <w:trPr>
          <w:trHeight w:val="1258"/>
          <w:jc w:val="center"/>
        </w:trPr>
        <w:tc>
          <w:tcPr>
            <w:tcW w:w="2263" w:type="dxa"/>
            <w:gridSpan w:val="2"/>
            <w:vMerge/>
            <w:vAlign w:val="center"/>
          </w:tcPr>
          <w:p w14:paraId="58E756F6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3E001174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術式（２）</w:t>
            </w:r>
          </w:p>
        </w:tc>
        <w:tc>
          <w:tcPr>
            <w:tcW w:w="5074" w:type="dxa"/>
            <w:gridSpan w:val="2"/>
            <w:vAlign w:val="center"/>
          </w:tcPr>
          <w:p w14:paraId="23AA732C" w14:textId="77777777" w:rsidR="00951E58" w:rsidRPr="00531B89" w:rsidRDefault="00951E58" w:rsidP="004D584D">
            <w:pPr>
              <w:tabs>
                <w:tab w:val="left" w:pos="2310"/>
              </w:tabs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1819844279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１．回腸囊肛門吻合</w:t>
            </w:r>
            <w:r>
              <w:rPr>
                <w:rFonts w:ascii="ＭＳ Ｐゴシック" w:eastAsia="ＭＳ Ｐゴシック" w:hAnsi="ＭＳ Ｐゴシック"/>
                <w:szCs w:val="21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2043580513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２．回腸囊肛門管吻合</w:t>
            </w:r>
          </w:p>
          <w:p w14:paraId="5D112544" w14:textId="77777777" w:rsidR="00951E58" w:rsidRPr="00832947" w:rsidRDefault="00951E58" w:rsidP="004D584D">
            <w:pPr>
              <w:tabs>
                <w:tab w:val="left" w:pos="2310"/>
              </w:tabs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2125993818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３．回腸直腸吻合</w:t>
            </w:r>
            <w:r>
              <w:rPr>
                <w:rFonts w:ascii="ＭＳ Ｐゴシック" w:eastAsia="ＭＳ Ｐゴシック" w:hAnsi="ＭＳ Ｐゴシック"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98706503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４．その他　</w:t>
            </w:r>
          </w:p>
        </w:tc>
      </w:tr>
    </w:tbl>
    <w:p w14:paraId="30108964" w14:textId="01B70204" w:rsidR="00951E58" w:rsidRDefault="00951E58">
      <w:pPr>
        <w:rPr>
          <w:rFonts w:ascii="ＭＳ Ｐゴシック" w:eastAsia="ＭＳ Ｐゴシック" w:hAnsi="ＭＳ Ｐゴシック"/>
          <w:color w:val="FF0000"/>
        </w:rPr>
      </w:pPr>
      <w:r w:rsidRPr="0042352E">
        <w:rPr>
          <w:rFonts w:ascii="ＭＳ Ｐゴシック" w:eastAsia="ＭＳ Ｐゴシック" w:hAnsi="ＭＳ Ｐゴシック" w:hint="eastAsia"/>
          <w:color w:val="FF0000"/>
        </w:rPr>
        <w:t>注）必要に応じて、適宜コピーをしてご使用ください。</w:t>
      </w:r>
    </w:p>
    <w:sectPr w:rsidR="00951E58" w:rsidSect="000C05D0">
      <w:headerReference w:type="default" r:id="rId6"/>
      <w:footerReference w:type="default" r:id="rId7"/>
      <w:pgSz w:w="11906" w:h="16838"/>
      <w:pgMar w:top="1134" w:right="1134" w:bottom="567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EEEE2" w14:textId="77777777" w:rsidR="00B41656" w:rsidRDefault="00B41656" w:rsidP="00951E58">
      <w:r>
        <w:separator/>
      </w:r>
    </w:p>
  </w:endnote>
  <w:endnote w:type="continuationSeparator" w:id="0">
    <w:p w14:paraId="5C01DC65" w14:textId="77777777" w:rsidR="00B41656" w:rsidRDefault="00B41656" w:rsidP="0095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F0AFE" w14:textId="0FAADED8" w:rsidR="00951E58" w:rsidRDefault="00951E58" w:rsidP="00951E58">
    <w:pPr>
      <w:pStyle w:val="ad"/>
      <w:jc w:val="right"/>
    </w:pPr>
    <w:r>
      <w:rPr>
        <w:rFonts w:hint="eastAsia"/>
      </w:rPr>
      <w:t>第2版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2B670" w14:textId="77777777" w:rsidR="00B41656" w:rsidRDefault="00B41656" w:rsidP="00951E58">
      <w:r>
        <w:separator/>
      </w:r>
    </w:p>
  </w:footnote>
  <w:footnote w:type="continuationSeparator" w:id="0">
    <w:p w14:paraId="695F1005" w14:textId="77777777" w:rsidR="00B41656" w:rsidRDefault="00B41656" w:rsidP="00951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074DA" w14:textId="780043DC" w:rsidR="00951E58" w:rsidRDefault="00951E58" w:rsidP="00951E58">
    <w:pPr>
      <w:pStyle w:val="ab"/>
      <w:jc w:val="right"/>
      <w:rPr>
        <w:rFonts w:hint="eastAsia"/>
      </w:rPr>
    </w:pPr>
    <w:r>
      <w:rPr>
        <w:rFonts w:hint="eastAsia"/>
      </w:rPr>
      <w:t>基本領域：外科用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58"/>
    <w:rsid w:val="000C05D0"/>
    <w:rsid w:val="00564A41"/>
    <w:rsid w:val="005E2801"/>
    <w:rsid w:val="007D01D8"/>
    <w:rsid w:val="00951E58"/>
    <w:rsid w:val="00B4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A306EE"/>
  <w15:chartTrackingRefBased/>
  <w15:docId w15:val="{2DC089BF-A7CB-4366-8533-79977260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E5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1E5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E5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E5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E5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E5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E5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E5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51E5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51E5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51E5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51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51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51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51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51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51E5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51E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51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E5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51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E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51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E5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51E5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51E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51E5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51E5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51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1E5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51E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51E58"/>
  </w:style>
  <w:style w:type="paragraph" w:styleId="ad">
    <w:name w:val="footer"/>
    <w:basedOn w:val="a"/>
    <w:link w:val="ae"/>
    <w:uiPriority w:val="99"/>
    <w:unhideWhenUsed/>
    <w:rsid w:val="00951E5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51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日本消化器免疫学会</dc:creator>
  <cp:keywords/>
  <dc:description/>
  <cp:lastModifiedBy>事務局 日本消化器免疫学会</cp:lastModifiedBy>
  <cp:revision>1</cp:revision>
  <dcterms:created xsi:type="dcterms:W3CDTF">2025-05-28T02:13:00Z</dcterms:created>
  <dcterms:modified xsi:type="dcterms:W3CDTF">2025-05-28T02:34:00Z</dcterms:modified>
</cp:coreProperties>
</file>